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679A9" w:rsidRPr="007679A9" w:rsidRDefault="007679A9">
      <w:pPr>
        <w:rPr>
          <w:b/>
          <w:color w:val="FF0000"/>
          <w:sz w:val="24"/>
          <w:szCs w:val="24"/>
        </w:rPr>
      </w:pPr>
      <w:bookmarkStart w:id="0" w:name="_GoBack"/>
      <w:bookmarkEnd w:id="0"/>
      <w:r w:rsidRPr="007679A9">
        <w:rPr>
          <w:b/>
          <w:color w:val="FF0000"/>
          <w:sz w:val="24"/>
          <w:szCs w:val="24"/>
        </w:rPr>
        <w:t>To be added to the webpage below:</w:t>
      </w:r>
    </w:p>
    <w:p w:rsidR="00274059" w:rsidRPr="00274059" w:rsidRDefault="007C3654">
      <w:pPr>
        <w:rPr>
          <w:b/>
          <w:sz w:val="24"/>
          <w:szCs w:val="24"/>
        </w:rPr>
      </w:pPr>
      <w:hyperlink r:id="rId7" w:history="1">
        <w:r w:rsidR="00274059" w:rsidRPr="0063759D">
          <w:rPr>
            <w:rStyle w:val="Hyperlink"/>
            <w:b/>
            <w:sz w:val="24"/>
            <w:szCs w:val="24"/>
          </w:rPr>
          <w:t>https://www.stockton.gov.uk/children-and-young-people/schools/school-admissions-and-transfers/school-transfers/</w:t>
        </w:r>
      </w:hyperlink>
      <w:r w:rsidR="00274059">
        <w:rPr>
          <w:b/>
          <w:sz w:val="24"/>
          <w:szCs w:val="24"/>
        </w:rPr>
        <w:t xml:space="preserve"> </w:t>
      </w:r>
    </w:p>
    <w:p w:rsidR="0099268B" w:rsidRDefault="0099268B">
      <w:pPr>
        <w:rPr>
          <w:b/>
          <w:sz w:val="36"/>
          <w:szCs w:val="36"/>
        </w:rPr>
      </w:pPr>
      <w:r w:rsidRPr="0099268B">
        <w:rPr>
          <w:b/>
          <w:sz w:val="36"/>
          <w:szCs w:val="36"/>
        </w:rPr>
        <w:t>Applying for school places during an academic year – In Year</w:t>
      </w:r>
    </w:p>
    <w:p w:rsidR="0099268B" w:rsidRDefault="0099268B">
      <w:r w:rsidRPr="0099268B">
        <w:t>An in year admission is when a parent wishes to apply for a place at a school not during the formal transition times (e.g. going into Reception for the first time, moving from a primary school to a secondary school)</w:t>
      </w:r>
      <w:r>
        <w:t>. This is usually because the child is moving to a different address or is new to the country but it can for other reasons as well. These moves usually take place during the academic year which is why they are referred to as “</w:t>
      </w:r>
      <w:r w:rsidRPr="0099268B">
        <w:rPr>
          <w:b/>
        </w:rPr>
        <w:t>in-year</w:t>
      </w:r>
      <w:r>
        <w:t>” admissions.</w:t>
      </w:r>
      <w:r w:rsidRPr="0099268B">
        <w:t xml:space="preserve"> </w:t>
      </w:r>
    </w:p>
    <w:p w:rsidR="0099268B" w:rsidRDefault="0099268B">
      <w:r>
        <w:t xml:space="preserve">This guidance aims to help </w:t>
      </w:r>
      <w:r w:rsidR="005F7F62">
        <w:t>you</w:t>
      </w:r>
      <w:r>
        <w:t xml:space="preserve"> through the process of deciding which schools to apply for and making an application for an in–year school place. Stockton-On-Tees Borough Council co-ordinates the application process for the all Stockton-On-Tees schools and academies and we aim to make the system as simple as possible. </w:t>
      </w:r>
    </w:p>
    <w:p w:rsidR="0016682D" w:rsidRDefault="0016682D" w:rsidP="00FE51E2">
      <w:pPr>
        <w:shd w:val="clear" w:color="auto" w:fill="FFFFFF" w:themeFill="background1"/>
        <w:spacing w:after="0" w:line="240" w:lineRule="auto"/>
        <w:rPr>
          <w:rFonts w:eastAsia="Times New Roman" w:cs="Helvetica"/>
          <w:color w:val="303030"/>
          <w:lang w:val="en" w:eastAsia="en-GB"/>
        </w:rPr>
      </w:pPr>
      <w:r w:rsidRPr="0016682D">
        <w:rPr>
          <w:rFonts w:eastAsia="Times New Roman" w:cs="Helvetica"/>
          <w:b/>
          <w:color w:val="303030"/>
          <w:lang w:val="en" w:eastAsia="en-GB"/>
        </w:rPr>
        <w:t>Please note:</w:t>
      </w:r>
      <w:r>
        <w:rPr>
          <w:rFonts w:eastAsia="Times New Roman" w:cs="Helvetica"/>
          <w:color w:val="303030"/>
          <w:lang w:val="en" w:eastAsia="en-GB"/>
        </w:rPr>
        <w:t xml:space="preserve"> </w:t>
      </w:r>
    </w:p>
    <w:p w:rsidR="0016682D" w:rsidRDefault="0016682D" w:rsidP="00FE51E2">
      <w:pPr>
        <w:shd w:val="clear" w:color="auto" w:fill="FFFFFF" w:themeFill="background1"/>
        <w:spacing w:after="0" w:line="240" w:lineRule="auto"/>
        <w:rPr>
          <w:rFonts w:eastAsia="Times New Roman" w:cs="Helvetica"/>
          <w:color w:val="303030"/>
          <w:lang w:val="en" w:eastAsia="en-GB"/>
        </w:rPr>
      </w:pPr>
    </w:p>
    <w:p w:rsidR="0016682D" w:rsidRDefault="0016682D" w:rsidP="000D47E5">
      <w:pPr>
        <w:pStyle w:val="ListParagraph"/>
        <w:numPr>
          <w:ilvl w:val="0"/>
          <w:numId w:val="11"/>
        </w:numPr>
        <w:shd w:val="clear" w:color="auto" w:fill="FFFFFF" w:themeFill="background1"/>
        <w:spacing w:after="0" w:line="240" w:lineRule="auto"/>
        <w:ind w:left="426" w:hanging="284"/>
        <w:rPr>
          <w:rFonts w:eastAsia="Times New Roman" w:cs="Helvetica"/>
          <w:color w:val="303030"/>
          <w:lang w:val="en" w:eastAsia="en-GB"/>
        </w:rPr>
      </w:pPr>
      <w:r w:rsidRPr="0016682D">
        <w:rPr>
          <w:rFonts w:eastAsia="Times New Roman" w:cs="Helvetica"/>
          <w:color w:val="303030"/>
          <w:lang w:val="en" w:eastAsia="en-GB"/>
        </w:rPr>
        <w:t>I</w:t>
      </w:r>
      <w:r w:rsidR="004C5251" w:rsidRPr="0016682D">
        <w:rPr>
          <w:rFonts w:eastAsia="Times New Roman" w:cs="Helvetica"/>
          <w:color w:val="303030"/>
          <w:lang w:val="en" w:eastAsia="en-GB"/>
        </w:rPr>
        <w:t xml:space="preserve">f your child has a Statement of Special Educational Needs (SEN) or Education Health and Care Plan </w:t>
      </w:r>
      <w:r w:rsidR="004C5251" w:rsidRPr="0016682D">
        <w:rPr>
          <w:rFonts w:eastAsia="Times New Roman" w:cs="Helvetica"/>
          <w:b/>
          <w:color w:val="303030"/>
          <w:lang w:val="en" w:eastAsia="en-GB"/>
        </w:rPr>
        <w:t xml:space="preserve">you </w:t>
      </w:r>
      <w:r w:rsidR="005F7F62" w:rsidRPr="0016682D">
        <w:rPr>
          <w:rFonts w:eastAsia="Times New Roman" w:cs="Helvetica"/>
          <w:b/>
          <w:color w:val="303030"/>
          <w:lang w:val="en" w:eastAsia="en-GB"/>
        </w:rPr>
        <w:t>must</w:t>
      </w:r>
      <w:r w:rsidR="004C5251" w:rsidRPr="0016682D">
        <w:rPr>
          <w:rFonts w:eastAsia="Times New Roman" w:cs="Helvetica"/>
          <w:color w:val="303030"/>
          <w:lang w:val="en" w:eastAsia="en-GB"/>
        </w:rPr>
        <w:t xml:space="preserve"> </w:t>
      </w:r>
      <w:r w:rsidR="004C5251" w:rsidRPr="0016682D">
        <w:rPr>
          <w:rFonts w:eastAsia="Times New Roman" w:cs="Helvetica"/>
          <w:b/>
          <w:color w:val="303030"/>
          <w:lang w:val="en" w:eastAsia="en-GB"/>
        </w:rPr>
        <w:t xml:space="preserve">contact the SEN </w:t>
      </w:r>
      <w:r w:rsidR="0053415A" w:rsidRPr="0016682D">
        <w:rPr>
          <w:rFonts w:eastAsia="Times New Roman" w:cs="Helvetica"/>
          <w:b/>
          <w:color w:val="303030"/>
          <w:lang w:val="en" w:eastAsia="en-GB"/>
        </w:rPr>
        <w:t xml:space="preserve">and Engagement </w:t>
      </w:r>
      <w:r w:rsidR="004C5251" w:rsidRPr="0016682D">
        <w:rPr>
          <w:rFonts w:eastAsia="Times New Roman" w:cs="Helvetica"/>
          <w:b/>
          <w:color w:val="303030"/>
          <w:lang w:val="en" w:eastAsia="en-GB"/>
        </w:rPr>
        <w:t>team</w:t>
      </w:r>
      <w:r w:rsidR="004C5251" w:rsidRPr="0016682D">
        <w:rPr>
          <w:rFonts w:eastAsia="Times New Roman" w:cs="Helvetica"/>
          <w:color w:val="303030"/>
          <w:lang w:val="en" w:eastAsia="en-GB"/>
        </w:rPr>
        <w:t xml:space="preserve"> </w:t>
      </w:r>
      <w:r w:rsidR="004C5251" w:rsidRPr="0016682D">
        <w:rPr>
          <w:rFonts w:eastAsia="Times New Roman" w:cs="Helvetica"/>
          <w:b/>
          <w:color w:val="303030"/>
          <w:lang w:val="en" w:eastAsia="en-GB"/>
        </w:rPr>
        <w:t>first</w:t>
      </w:r>
      <w:r w:rsidR="004C5251" w:rsidRPr="0016682D">
        <w:rPr>
          <w:rFonts w:eastAsia="Times New Roman" w:cs="Helvetica"/>
          <w:color w:val="303030"/>
          <w:lang w:val="en" w:eastAsia="en-GB"/>
        </w:rPr>
        <w:t xml:space="preserve"> </w:t>
      </w:r>
      <w:hyperlink r:id="rId8" w:history="1">
        <w:r w:rsidR="00D81520" w:rsidRPr="0016682D">
          <w:rPr>
            <w:rStyle w:val="Hyperlink"/>
            <w:rFonts w:eastAsia="Times New Roman" w:cs="Helvetica"/>
            <w:lang w:val="en" w:eastAsia="en-GB"/>
          </w:rPr>
          <w:t>SenSection@stockton.gov.uk</w:t>
        </w:r>
      </w:hyperlink>
      <w:r w:rsidR="007B5BB1" w:rsidRPr="0016682D">
        <w:rPr>
          <w:rFonts w:eastAsia="Times New Roman" w:cs="Helvetica"/>
          <w:color w:val="303030"/>
          <w:lang w:val="en" w:eastAsia="en-GB"/>
        </w:rPr>
        <w:t xml:space="preserve"> </w:t>
      </w:r>
      <w:r w:rsidR="004C5251" w:rsidRPr="0016682D">
        <w:rPr>
          <w:rFonts w:eastAsia="Times New Roman" w:cs="Helvetica"/>
          <w:color w:val="303030"/>
          <w:lang w:val="en" w:eastAsia="en-GB"/>
        </w:rPr>
        <w:t xml:space="preserve">if you </w:t>
      </w:r>
      <w:r w:rsidR="007B5BB1" w:rsidRPr="0016682D">
        <w:rPr>
          <w:rFonts w:eastAsia="Times New Roman" w:cs="Helvetica"/>
          <w:color w:val="303030"/>
          <w:lang w:val="en" w:eastAsia="en-GB"/>
        </w:rPr>
        <w:t xml:space="preserve">are looking to move </w:t>
      </w:r>
      <w:r w:rsidRPr="0016682D">
        <w:rPr>
          <w:rFonts w:eastAsia="Times New Roman" w:cs="Helvetica"/>
          <w:color w:val="303030"/>
          <w:lang w:val="en" w:eastAsia="en-GB"/>
        </w:rPr>
        <w:t xml:space="preserve">to another </w:t>
      </w:r>
      <w:r w:rsidR="007B5BB1" w:rsidRPr="0016682D">
        <w:rPr>
          <w:rFonts w:eastAsia="Times New Roman" w:cs="Helvetica"/>
          <w:color w:val="303030"/>
          <w:lang w:val="en" w:eastAsia="en-GB"/>
        </w:rPr>
        <w:t>school</w:t>
      </w:r>
      <w:r w:rsidRPr="0016682D">
        <w:rPr>
          <w:rFonts w:eastAsia="Times New Roman" w:cs="Helvetica"/>
          <w:color w:val="303030"/>
          <w:lang w:val="en" w:eastAsia="en-GB"/>
        </w:rPr>
        <w:t>;</w:t>
      </w:r>
    </w:p>
    <w:p w:rsidR="005D4D73" w:rsidRDefault="005D4D73" w:rsidP="005D4D73">
      <w:pPr>
        <w:pStyle w:val="ListParagraph"/>
        <w:shd w:val="clear" w:color="auto" w:fill="FFFFFF" w:themeFill="background1"/>
        <w:spacing w:after="0" w:line="240" w:lineRule="auto"/>
        <w:ind w:left="426"/>
        <w:rPr>
          <w:rFonts w:eastAsia="Times New Roman" w:cs="Helvetica"/>
          <w:color w:val="303030"/>
          <w:lang w:val="en" w:eastAsia="en-GB"/>
        </w:rPr>
      </w:pPr>
    </w:p>
    <w:p w:rsidR="005D4D73" w:rsidRDefault="00633625" w:rsidP="00867C33">
      <w:pPr>
        <w:pStyle w:val="ListParagraph"/>
        <w:numPr>
          <w:ilvl w:val="0"/>
          <w:numId w:val="11"/>
        </w:numPr>
        <w:shd w:val="clear" w:color="auto" w:fill="FFFFFF" w:themeFill="background1"/>
        <w:spacing w:after="0" w:line="240" w:lineRule="auto"/>
        <w:ind w:left="426" w:hanging="284"/>
        <w:rPr>
          <w:rFonts w:eastAsia="Times New Roman" w:cs="Helvetica"/>
          <w:color w:val="303030"/>
          <w:lang w:val="en" w:eastAsia="en-GB"/>
        </w:rPr>
      </w:pPr>
      <w:r w:rsidRPr="005D4D73">
        <w:rPr>
          <w:rFonts w:eastAsia="Times New Roman" w:cs="Helvetica"/>
          <w:color w:val="303030"/>
          <w:lang w:val="en" w:eastAsia="en-GB"/>
        </w:rPr>
        <w:t xml:space="preserve">If this request </w:t>
      </w:r>
      <w:r w:rsidRPr="005D4D73">
        <w:rPr>
          <w:rFonts w:eastAsia="Times New Roman" w:cs="Helvetica"/>
          <w:b/>
          <w:color w:val="303030"/>
          <w:lang w:val="en" w:eastAsia="en-GB"/>
        </w:rPr>
        <w:t>is not due to either a house move in Stockton or into Stockton from elsewhere within the UK or abroad</w:t>
      </w:r>
      <w:r w:rsidRPr="005D4D73">
        <w:rPr>
          <w:rFonts w:eastAsia="Times New Roman" w:cs="Helvetica"/>
          <w:color w:val="303030"/>
          <w:lang w:val="en" w:eastAsia="en-GB"/>
        </w:rPr>
        <w:t xml:space="preserve">, then </w:t>
      </w:r>
      <w:r w:rsidR="0016682D" w:rsidRPr="005D4D73">
        <w:rPr>
          <w:rFonts w:eastAsia="Times New Roman" w:cs="Helvetica"/>
          <w:color w:val="303030"/>
          <w:lang w:val="en" w:eastAsia="en-GB"/>
        </w:rPr>
        <w:t>it will be assessed first before an application form is posted out to you</w:t>
      </w:r>
      <w:r w:rsidR="005D4D73">
        <w:rPr>
          <w:rFonts w:eastAsia="Times New Roman" w:cs="Helvetica"/>
          <w:color w:val="303030"/>
          <w:lang w:val="en" w:eastAsia="en-GB"/>
        </w:rPr>
        <w:t>;</w:t>
      </w:r>
    </w:p>
    <w:p w:rsidR="005D4D73" w:rsidRPr="005D4D73" w:rsidRDefault="005D4D73" w:rsidP="005D4D73">
      <w:pPr>
        <w:pStyle w:val="ListParagraph"/>
        <w:shd w:val="clear" w:color="auto" w:fill="FFFFFF" w:themeFill="background1"/>
        <w:spacing w:after="0" w:line="240" w:lineRule="auto"/>
        <w:ind w:left="426"/>
        <w:rPr>
          <w:rFonts w:eastAsia="Times New Roman" w:cs="Helvetica"/>
          <w:color w:val="303030"/>
          <w:lang w:val="en" w:eastAsia="en-GB"/>
        </w:rPr>
      </w:pPr>
    </w:p>
    <w:p w:rsidR="0016682D" w:rsidRPr="005D4D73" w:rsidRDefault="005D4D73" w:rsidP="005D4D73">
      <w:pPr>
        <w:pStyle w:val="ListParagraph"/>
        <w:numPr>
          <w:ilvl w:val="0"/>
          <w:numId w:val="11"/>
        </w:numPr>
        <w:shd w:val="clear" w:color="auto" w:fill="FFFFFF" w:themeFill="background1"/>
        <w:spacing w:after="0" w:line="240" w:lineRule="auto"/>
        <w:ind w:left="426" w:hanging="284"/>
        <w:rPr>
          <w:rFonts w:eastAsia="Times New Roman" w:cs="Helvetica"/>
          <w:color w:val="303030"/>
          <w:lang w:val="en" w:eastAsia="en-GB"/>
        </w:rPr>
      </w:pPr>
      <w:r>
        <w:rPr>
          <w:rFonts w:eastAsia="Times New Roman" w:cs="Helvetica"/>
          <w:color w:val="303030"/>
          <w:lang w:val="en" w:eastAsia="en-GB"/>
        </w:rPr>
        <w:t>T</w:t>
      </w:r>
      <w:r w:rsidR="0016682D" w:rsidRPr="005D4D73">
        <w:rPr>
          <w:rFonts w:eastAsia="Times New Roman" w:cs="Helvetica"/>
          <w:color w:val="222222"/>
          <w:lang w:val="en" w:eastAsia="en-GB"/>
        </w:rPr>
        <w:t xml:space="preserve">he LA would strongly discourage </w:t>
      </w:r>
      <w:r w:rsidR="0016682D" w:rsidRPr="005D4D73">
        <w:rPr>
          <w:rFonts w:eastAsia="Times New Roman" w:cs="Helvetica"/>
          <w:b/>
          <w:color w:val="222222"/>
          <w:lang w:val="en" w:eastAsia="en-GB"/>
        </w:rPr>
        <w:t>unnecessary transfers</w:t>
      </w:r>
      <w:r w:rsidR="0016682D" w:rsidRPr="005D4D73">
        <w:rPr>
          <w:rFonts w:eastAsia="Times New Roman" w:cs="Helvetica"/>
          <w:color w:val="222222"/>
          <w:lang w:val="en" w:eastAsia="en-GB"/>
        </w:rPr>
        <w:t xml:space="preserve"> between schools as it is extremely important that a child has continuity in their education;</w:t>
      </w:r>
    </w:p>
    <w:p w:rsidR="005D4D73" w:rsidRPr="005D4D73" w:rsidRDefault="005D4D73" w:rsidP="005D4D73">
      <w:pPr>
        <w:pStyle w:val="ListParagraph"/>
        <w:rPr>
          <w:rFonts w:eastAsia="Times New Roman" w:cs="Helvetica"/>
          <w:color w:val="303030"/>
          <w:lang w:val="en" w:eastAsia="en-GB"/>
        </w:rPr>
      </w:pPr>
    </w:p>
    <w:p w:rsidR="005D4D73" w:rsidRPr="005D4D73" w:rsidRDefault="005D4D73" w:rsidP="005D4D73">
      <w:pPr>
        <w:pStyle w:val="ListParagraph"/>
        <w:numPr>
          <w:ilvl w:val="0"/>
          <w:numId w:val="11"/>
        </w:numPr>
        <w:shd w:val="clear" w:color="auto" w:fill="FFFFFF" w:themeFill="background1"/>
        <w:spacing w:after="0" w:line="240" w:lineRule="auto"/>
        <w:ind w:left="426" w:hanging="284"/>
        <w:rPr>
          <w:rFonts w:eastAsia="Times New Roman" w:cs="Helvetica"/>
          <w:color w:val="303030"/>
          <w:lang w:val="en" w:eastAsia="en-GB"/>
        </w:rPr>
      </w:pPr>
      <w:r>
        <w:rPr>
          <w:rFonts w:eastAsia="Times New Roman" w:cs="Helvetica"/>
          <w:color w:val="222222"/>
          <w:lang w:val="en" w:eastAsia="en-GB"/>
        </w:rPr>
        <w:t xml:space="preserve">An Officer </w:t>
      </w:r>
      <w:r w:rsidR="00871A8D">
        <w:rPr>
          <w:rFonts w:eastAsia="Times New Roman" w:cs="Helvetica"/>
          <w:color w:val="222222"/>
          <w:lang w:val="en" w:eastAsia="en-GB"/>
        </w:rPr>
        <w:t>w</w:t>
      </w:r>
      <w:r>
        <w:rPr>
          <w:rFonts w:eastAsia="Times New Roman" w:cs="Helvetica"/>
          <w:color w:val="222222"/>
          <w:lang w:val="en" w:eastAsia="en-GB"/>
        </w:rPr>
        <w:t>ill contact you to discuss your request</w:t>
      </w:r>
      <w:r w:rsidR="00871A8D">
        <w:rPr>
          <w:rFonts w:eastAsia="Times New Roman" w:cs="Helvetica"/>
          <w:color w:val="222222"/>
          <w:lang w:val="en" w:eastAsia="en-GB"/>
        </w:rPr>
        <w:t xml:space="preserve"> </w:t>
      </w:r>
      <w:r>
        <w:rPr>
          <w:rFonts w:eastAsia="Times New Roman" w:cs="Helvetica"/>
          <w:color w:val="222222"/>
          <w:lang w:val="en" w:eastAsia="en-GB"/>
        </w:rPr>
        <w:t>for a transfer</w:t>
      </w:r>
      <w:r w:rsidR="00871A8D">
        <w:rPr>
          <w:rFonts w:eastAsia="Times New Roman" w:cs="Helvetica"/>
          <w:color w:val="222222"/>
          <w:lang w:val="en" w:eastAsia="en-GB"/>
        </w:rPr>
        <w:t xml:space="preserve"> further</w:t>
      </w:r>
      <w:r>
        <w:rPr>
          <w:rFonts w:eastAsia="Times New Roman" w:cs="Helvetica"/>
          <w:color w:val="222222"/>
          <w:lang w:val="en" w:eastAsia="en-GB"/>
        </w:rPr>
        <w:t>;</w:t>
      </w:r>
    </w:p>
    <w:p w:rsidR="005D4D73" w:rsidRPr="005D4D73" w:rsidRDefault="005D4D73" w:rsidP="005D4D73">
      <w:pPr>
        <w:pStyle w:val="ListParagraph"/>
        <w:shd w:val="clear" w:color="auto" w:fill="FFFFFF" w:themeFill="background1"/>
        <w:spacing w:after="0" w:line="240" w:lineRule="auto"/>
        <w:ind w:left="1440"/>
        <w:rPr>
          <w:rFonts w:eastAsia="Times New Roman" w:cs="Helvetica"/>
          <w:color w:val="303030"/>
          <w:lang w:val="en" w:eastAsia="en-GB"/>
        </w:rPr>
      </w:pPr>
    </w:p>
    <w:p w:rsidR="0016682D" w:rsidRDefault="004C5251" w:rsidP="001B2FC6">
      <w:pPr>
        <w:pStyle w:val="ListParagraph"/>
        <w:numPr>
          <w:ilvl w:val="0"/>
          <w:numId w:val="11"/>
        </w:numPr>
        <w:shd w:val="clear" w:color="auto" w:fill="FFFFFF" w:themeFill="background1"/>
        <w:spacing w:after="0" w:line="240" w:lineRule="auto"/>
        <w:ind w:left="426" w:hanging="284"/>
        <w:outlineLvl w:val="2"/>
        <w:rPr>
          <w:rFonts w:eastAsia="Times New Roman" w:cs="Helvetica"/>
          <w:color w:val="303030"/>
          <w:lang w:val="en" w:eastAsia="en-GB"/>
        </w:rPr>
      </w:pPr>
      <w:r w:rsidRPr="0016682D">
        <w:rPr>
          <w:rFonts w:eastAsia="Times New Roman" w:cs="Helvetica"/>
          <w:color w:val="303030"/>
          <w:lang w:val="en" w:eastAsia="en-GB"/>
        </w:rPr>
        <w:t xml:space="preserve">If your child is moving to Stockton from overseas, and previously attended a special school or unit due to their special educational needs, please enclose details of your child’s needs and this </w:t>
      </w:r>
      <w:r w:rsidRPr="0016682D">
        <w:rPr>
          <w:rFonts w:eastAsia="Times New Roman" w:cs="Helvetica"/>
          <w:color w:val="303030"/>
          <w:lang w:val="en" w:eastAsia="en-GB"/>
        </w:rPr>
        <w:lastRenderedPageBreak/>
        <w:t>special provision with your school application. This will help us to process your application more quickly and ensure appropriate support is provided within Stockton</w:t>
      </w:r>
      <w:r w:rsidR="0016682D" w:rsidRPr="0016682D">
        <w:rPr>
          <w:rFonts w:eastAsia="Times New Roman" w:cs="Helvetica"/>
          <w:color w:val="303030"/>
          <w:lang w:val="en" w:eastAsia="en-GB"/>
        </w:rPr>
        <w:t>;</w:t>
      </w:r>
    </w:p>
    <w:p w:rsidR="005D4D73" w:rsidRDefault="005D4D73" w:rsidP="005D4D73">
      <w:pPr>
        <w:shd w:val="clear" w:color="auto" w:fill="FFFFFF" w:themeFill="background1"/>
        <w:spacing w:after="0" w:line="240" w:lineRule="auto"/>
        <w:outlineLvl w:val="2"/>
        <w:rPr>
          <w:rFonts w:eastAsia="Times New Roman" w:cs="Helvetica"/>
          <w:color w:val="303030"/>
          <w:lang w:val="en" w:eastAsia="en-GB"/>
        </w:rPr>
      </w:pPr>
    </w:p>
    <w:p w:rsidR="004C5251" w:rsidRDefault="004C5251" w:rsidP="00FE51E2">
      <w:pPr>
        <w:shd w:val="clear" w:color="auto" w:fill="FFFFFF" w:themeFill="background1"/>
        <w:spacing w:after="0" w:line="240" w:lineRule="auto"/>
        <w:rPr>
          <w:rFonts w:eastAsia="Times New Roman" w:cs="Helvetica"/>
          <w:color w:val="303030"/>
          <w:lang w:val="en" w:eastAsia="en-GB"/>
        </w:rPr>
      </w:pPr>
      <w:r w:rsidRPr="004C5251">
        <w:rPr>
          <w:rFonts w:eastAsia="Times New Roman" w:cs="Helvetica"/>
          <w:color w:val="303030"/>
          <w:lang w:val="en" w:eastAsia="en-GB"/>
        </w:rPr>
        <w:t xml:space="preserve">If you are thinking about a change of school </w:t>
      </w:r>
      <w:r w:rsidRPr="0016682D">
        <w:rPr>
          <w:rFonts w:eastAsia="Times New Roman" w:cs="Helvetica"/>
          <w:b/>
          <w:color w:val="303030"/>
          <w:lang w:val="en" w:eastAsia="en-GB"/>
        </w:rPr>
        <w:t>unrelated to a house move</w:t>
      </w:r>
      <w:r w:rsidRPr="004C5251">
        <w:rPr>
          <w:rFonts w:eastAsia="Times New Roman" w:cs="Helvetica"/>
          <w:color w:val="303030"/>
          <w:lang w:val="en" w:eastAsia="en-GB"/>
        </w:rPr>
        <w:t>, please consider the following before making your decision</w:t>
      </w:r>
      <w:r w:rsidR="0016682D">
        <w:rPr>
          <w:rFonts w:eastAsia="Times New Roman" w:cs="Helvetica"/>
          <w:color w:val="303030"/>
          <w:lang w:val="en" w:eastAsia="en-GB"/>
        </w:rPr>
        <w:t>:</w:t>
      </w:r>
    </w:p>
    <w:p w:rsidR="005D4D73" w:rsidRDefault="005D4D73" w:rsidP="00FE51E2">
      <w:pPr>
        <w:shd w:val="clear" w:color="auto" w:fill="FFFFFF" w:themeFill="background1"/>
        <w:spacing w:after="0" w:line="240" w:lineRule="auto"/>
        <w:rPr>
          <w:rFonts w:eastAsia="Times New Roman" w:cs="Helvetica"/>
          <w:color w:val="303030"/>
          <w:lang w:val="en" w:eastAsia="en-GB"/>
        </w:rPr>
      </w:pPr>
    </w:p>
    <w:p w:rsidR="005D4D73" w:rsidRPr="005D4D73" w:rsidRDefault="005D4D73" w:rsidP="005D4D73">
      <w:pPr>
        <w:pStyle w:val="ListParagraph"/>
        <w:numPr>
          <w:ilvl w:val="0"/>
          <w:numId w:val="11"/>
        </w:numPr>
        <w:shd w:val="clear" w:color="auto" w:fill="FFFFFF" w:themeFill="background1"/>
        <w:spacing w:after="0" w:line="240" w:lineRule="auto"/>
        <w:ind w:left="426" w:hanging="284"/>
        <w:outlineLvl w:val="2"/>
        <w:rPr>
          <w:rFonts w:eastAsia="Times New Roman" w:cs="Helvetica"/>
          <w:color w:val="303030"/>
          <w:lang w:val="en" w:eastAsia="en-GB"/>
        </w:rPr>
      </w:pPr>
      <w:r w:rsidRPr="005D4D73">
        <w:rPr>
          <w:rFonts w:eastAsia="Times New Roman" w:cs="Helvetica"/>
          <w:color w:val="303030"/>
          <w:lang w:val="en" w:eastAsia="en-GB"/>
        </w:rPr>
        <w:t xml:space="preserve">If your child already attends school, </w:t>
      </w:r>
      <w:r w:rsidRPr="005D4D73">
        <w:rPr>
          <w:rFonts w:eastAsia="Times New Roman" w:cs="Helvetica"/>
          <w:b/>
          <w:color w:val="303030"/>
          <w:lang w:val="en" w:eastAsia="en-GB"/>
        </w:rPr>
        <w:t>you must</w:t>
      </w:r>
      <w:r w:rsidRPr="005D4D73">
        <w:rPr>
          <w:rFonts w:eastAsia="Times New Roman" w:cs="Helvetica"/>
          <w:color w:val="303030"/>
          <w:lang w:val="en" w:eastAsia="en-GB"/>
        </w:rPr>
        <w:t xml:space="preserve"> discuss the reasons for requesting a move with the current school as it is important that you try to resolve any difficulties by working with the school rather than seeking to transfer. A school cannot ask you to withdraw your child from school or withdraw your child from the school roll without your permission or first establishing that your child has a new school place.</w:t>
      </w:r>
    </w:p>
    <w:p w:rsidR="004C5251" w:rsidRPr="004C5251" w:rsidRDefault="004C5251" w:rsidP="00FE51E2">
      <w:pPr>
        <w:shd w:val="clear" w:color="auto" w:fill="FFFFFF" w:themeFill="background1"/>
        <w:spacing w:after="0" w:line="240" w:lineRule="auto"/>
        <w:rPr>
          <w:rFonts w:eastAsia="Times New Roman" w:cs="Helvetica"/>
          <w:color w:val="303030"/>
          <w:lang w:val="en" w:eastAsia="en-GB"/>
        </w:rPr>
      </w:pPr>
    </w:p>
    <w:p w:rsidR="004C5251" w:rsidRPr="004C5251" w:rsidRDefault="004C5251" w:rsidP="00FE51E2">
      <w:pPr>
        <w:numPr>
          <w:ilvl w:val="0"/>
          <w:numId w:val="10"/>
        </w:numPr>
        <w:shd w:val="clear" w:color="auto" w:fill="FFFFFF" w:themeFill="background1"/>
        <w:spacing w:after="0" w:line="240" w:lineRule="auto"/>
        <w:ind w:left="480"/>
        <w:rPr>
          <w:rFonts w:eastAsia="Times New Roman" w:cs="Helvetica"/>
          <w:color w:val="303030"/>
          <w:lang w:val="en" w:eastAsia="en-GB"/>
        </w:rPr>
      </w:pPr>
      <w:r w:rsidRPr="004C5251">
        <w:rPr>
          <w:rFonts w:eastAsia="Times New Roman" w:cs="Helvetica"/>
          <w:color w:val="303030"/>
          <w:lang w:val="en" w:eastAsia="en-GB"/>
        </w:rPr>
        <w:t>Each school teaches the National Curriculum in different ways and at different times of the academic year. How will your child cope with learning new arrangements and doing things in different ways? They may have done the work before, missed important earlier work, or find the work new or strange.</w:t>
      </w:r>
    </w:p>
    <w:p w:rsidR="004C5251" w:rsidRPr="004C5251" w:rsidRDefault="004C5251" w:rsidP="00FE51E2">
      <w:pPr>
        <w:numPr>
          <w:ilvl w:val="0"/>
          <w:numId w:val="10"/>
        </w:numPr>
        <w:shd w:val="clear" w:color="auto" w:fill="FFFFFF" w:themeFill="background1"/>
        <w:spacing w:after="0" w:line="240" w:lineRule="auto"/>
        <w:ind w:left="480"/>
        <w:rPr>
          <w:rFonts w:eastAsia="Times New Roman" w:cs="Helvetica"/>
          <w:color w:val="303030"/>
          <w:lang w:val="en" w:eastAsia="en-GB"/>
        </w:rPr>
      </w:pPr>
      <w:r w:rsidRPr="004C5251">
        <w:rPr>
          <w:rFonts w:eastAsia="Times New Roman" w:cs="Helvetica"/>
          <w:color w:val="303030"/>
          <w:lang w:val="en" w:eastAsia="en-GB"/>
        </w:rPr>
        <w:t>Children need to feel happy at school and relationships with the right friends, and with teachers, are an important part of this. Will your child be able to settle in and get to know new people quickly, so that their learning does not suffer?</w:t>
      </w:r>
    </w:p>
    <w:p w:rsidR="004C5251" w:rsidRPr="004C5251" w:rsidRDefault="004C5251" w:rsidP="00FE51E2">
      <w:pPr>
        <w:numPr>
          <w:ilvl w:val="0"/>
          <w:numId w:val="10"/>
        </w:numPr>
        <w:shd w:val="clear" w:color="auto" w:fill="FFFFFF" w:themeFill="background1"/>
        <w:spacing w:after="0" w:line="240" w:lineRule="auto"/>
        <w:ind w:left="480"/>
        <w:rPr>
          <w:rFonts w:eastAsia="Times New Roman" w:cs="Helvetica"/>
          <w:color w:val="303030"/>
          <w:lang w:val="en" w:eastAsia="en-GB"/>
        </w:rPr>
      </w:pPr>
      <w:r w:rsidRPr="004C5251">
        <w:rPr>
          <w:rFonts w:eastAsia="Times New Roman" w:cs="Helvetica"/>
          <w:color w:val="303030"/>
          <w:lang w:val="en" w:eastAsia="en-GB"/>
        </w:rPr>
        <w:t>How would your child get to a new school? What will be the cost involved? A change will usually be regarded as parental choice. In most circumstances you are unlikely to qualify for travel assistance to the preferred school.</w:t>
      </w:r>
    </w:p>
    <w:p w:rsidR="004C5251" w:rsidRPr="004C5251" w:rsidRDefault="004C5251" w:rsidP="00FE51E2">
      <w:pPr>
        <w:numPr>
          <w:ilvl w:val="0"/>
          <w:numId w:val="10"/>
        </w:numPr>
        <w:shd w:val="clear" w:color="auto" w:fill="FFFFFF" w:themeFill="background1"/>
        <w:spacing w:after="0" w:line="240" w:lineRule="auto"/>
        <w:ind w:left="480"/>
        <w:rPr>
          <w:rFonts w:eastAsia="Times New Roman" w:cs="Helvetica"/>
          <w:color w:val="303030"/>
          <w:lang w:val="en" w:eastAsia="en-GB"/>
        </w:rPr>
      </w:pPr>
      <w:r w:rsidRPr="004C5251">
        <w:rPr>
          <w:rFonts w:eastAsia="Times New Roman" w:cs="Helvetica"/>
          <w:color w:val="303030"/>
          <w:lang w:val="en" w:eastAsia="en-GB"/>
        </w:rPr>
        <w:t>Will it be a problem for you if your children attend different schools? There is no automatic right for your other children to also transfer to the new school. Will you be able to transport your children to different schools at the appropriate times?</w:t>
      </w:r>
    </w:p>
    <w:p w:rsidR="004C5251" w:rsidRPr="004C5251" w:rsidRDefault="004C5251" w:rsidP="00FE51E2">
      <w:pPr>
        <w:numPr>
          <w:ilvl w:val="0"/>
          <w:numId w:val="10"/>
        </w:numPr>
        <w:shd w:val="clear" w:color="auto" w:fill="FFFFFF" w:themeFill="background1"/>
        <w:spacing w:after="0" w:line="240" w:lineRule="auto"/>
        <w:ind w:left="480"/>
        <w:rPr>
          <w:rFonts w:eastAsia="Times New Roman" w:cs="Helvetica"/>
          <w:color w:val="303030"/>
          <w:lang w:val="en" w:eastAsia="en-GB"/>
        </w:rPr>
      </w:pPr>
      <w:r w:rsidRPr="004C5251">
        <w:rPr>
          <w:rFonts w:eastAsia="Times New Roman" w:cs="Helvetica"/>
          <w:color w:val="303030"/>
          <w:lang w:val="en" w:eastAsia="en-GB"/>
        </w:rPr>
        <w:t>You might need to buy a completely new uniform, including PE kit, if your child changes school.</w:t>
      </w:r>
    </w:p>
    <w:p w:rsidR="004C5251" w:rsidRPr="004C5251" w:rsidRDefault="004C5251" w:rsidP="00FE51E2">
      <w:pPr>
        <w:shd w:val="clear" w:color="auto" w:fill="FFFFFF" w:themeFill="background1"/>
        <w:spacing w:after="0" w:line="240" w:lineRule="auto"/>
        <w:rPr>
          <w:rFonts w:eastAsia="Times New Roman" w:cs="Helvetica"/>
          <w:color w:val="303030"/>
          <w:lang w:val="en" w:eastAsia="en-GB"/>
        </w:rPr>
      </w:pPr>
    </w:p>
    <w:p w:rsidR="004C5251" w:rsidRPr="004C5251" w:rsidRDefault="004C5251" w:rsidP="005D4D73">
      <w:pPr>
        <w:shd w:val="clear" w:color="auto" w:fill="FFFFFF" w:themeFill="background1"/>
        <w:spacing w:after="0" w:line="240" w:lineRule="auto"/>
        <w:rPr>
          <w:rFonts w:eastAsia="Times New Roman" w:cs="Helvetica"/>
          <w:color w:val="303030"/>
          <w:lang w:val="en" w:eastAsia="en-GB"/>
        </w:rPr>
      </w:pPr>
      <w:r w:rsidRPr="004C5251">
        <w:rPr>
          <w:rFonts w:eastAsia="Times New Roman" w:cs="Helvetica"/>
          <w:color w:val="303030"/>
          <w:lang w:val="en" w:eastAsia="en-GB"/>
        </w:rPr>
        <w:t>Many things that worry parents, carers and children can be resolved without the need to move schools. Often moving schools does not resolve these concerns and could even have a bad effect on your child's education. If your child is unhappy at school you should speak to the Headteacher. Problems can usually be resolved quickly. </w:t>
      </w:r>
    </w:p>
    <w:p w:rsidR="005D4D73" w:rsidRDefault="005D4D73" w:rsidP="005D4D73">
      <w:pPr>
        <w:shd w:val="clear" w:color="auto" w:fill="FFFFFF" w:themeFill="background1"/>
        <w:spacing w:line="240" w:lineRule="auto"/>
      </w:pPr>
    </w:p>
    <w:p w:rsidR="0099268B" w:rsidRPr="00FE51E2" w:rsidRDefault="0099268B" w:rsidP="005D4D73">
      <w:pPr>
        <w:shd w:val="clear" w:color="auto" w:fill="FFFFFF" w:themeFill="background1"/>
        <w:spacing w:line="240" w:lineRule="auto"/>
      </w:pPr>
      <w:r w:rsidRPr="00FE51E2">
        <w:t>Our guidance for in-year places is split into three easy to follow sections:</w:t>
      </w:r>
    </w:p>
    <w:p w:rsidR="006D6FB5" w:rsidRDefault="00DC5E6F" w:rsidP="00E50972">
      <w:pPr>
        <w:pStyle w:val="ListParagraph"/>
        <w:numPr>
          <w:ilvl w:val="0"/>
          <w:numId w:val="3"/>
        </w:numPr>
        <w:shd w:val="clear" w:color="auto" w:fill="FFFFFF" w:themeFill="background1"/>
      </w:pPr>
      <w:r w:rsidRPr="00FE51E2">
        <w:lastRenderedPageBreak/>
        <w:t>Information and advice on m</w:t>
      </w:r>
      <w:r w:rsidR="0099268B" w:rsidRPr="00FE51E2">
        <w:t>aking an in-year application</w:t>
      </w:r>
      <w:r w:rsidR="007C78B7" w:rsidRPr="00FE51E2">
        <w:t xml:space="preserve"> </w:t>
      </w:r>
      <w:hyperlink r:id="rId9" w:history="1">
        <w:r w:rsidR="0011293E" w:rsidRPr="0011293E">
          <w:rPr>
            <w:rStyle w:val="Hyperlink"/>
          </w:rPr>
          <w:t>Appendix 1 - Information and advice on making an in-year application.docx.pdf</w:t>
        </w:r>
      </w:hyperlink>
    </w:p>
    <w:p w:rsidR="0099268B" w:rsidRPr="00FE51E2" w:rsidRDefault="0099268B" w:rsidP="00E50972">
      <w:pPr>
        <w:pStyle w:val="ListParagraph"/>
        <w:numPr>
          <w:ilvl w:val="0"/>
          <w:numId w:val="3"/>
        </w:numPr>
        <w:shd w:val="clear" w:color="auto" w:fill="FFFFFF" w:themeFill="background1"/>
      </w:pPr>
      <w:r w:rsidRPr="00FE51E2">
        <w:t xml:space="preserve">In-year offers and beyond </w:t>
      </w:r>
      <w:hyperlink r:id="rId10" w:history="1">
        <w:r w:rsidR="0011293E" w:rsidRPr="0011293E">
          <w:rPr>
            <w:rStyle w:val="Hyperlink"/>
          </w:rPr>
          <w:t>Appendix 2 - In-year offers and beyond.pdf</w:t>
        </w:r>
      </w:hyperlink>
    </w:p>
    <w:p w:rsidR="0099268B" w:rsidRPr="004C5251" w:rsidRDefault="0099268B" w:rsidP="00FE51E2">
      <w:pPr>
        <w:pStyle w:val="ListParagraph"/>
        <w:numPr>
          <w:ilvl w:val="0"/>
          <w:numId w:val="3"/>
        </w:numPr>
        <w:shd w:val="clear" w:color="auto" w:fill="FFFFFF" w:themeFill="background1"/>
      </w:pPr>
      <w:r w:rsidRPr="00FE51E2">
        <w:t xml:space="preserve">Frequently asked questions </w:t>
      </w:r>
      <w:hyperlink r:id="rId11" w:history="1">
        <w:r w:rsidR="0011293E" w:rsidRPr="0011293E">
          <w:rPr>
            <w:rStyle w:val="Hyperlink"/>
          </w:rPr>
          <w:t>Appendix 3 - Frequently asked questions.pdf</w:t>
        </w:r>
      </w:hyperlink>
    </w:p>
    <w:p w:rsidR="009F2D72" w:rsidRDefault="009F2D72" w:rsidP="00FE51E2">
      <w:pPr>
        <w:shd w:val="clear" w:color="auto" w:fill="FFFFFF" w:themeFill="background1"/>
        <w:spacing w:after="0" w:line="240" w:lineRule="auto"/>
        <w:rPr>
          <w:rFonts w:eastAsia="Times New Roman" w:cs="Helvetica"/>
          <w:color w:val="303030"/>
          <w:lang w:val="en" w:eastAsia="en-GB"/>
        </w:rPr>
      </w:pPr>
    </w:p>
    <w:p w:rsidR="009F2D72" w:rsidRDefault="009F2D72" w:rsidP="009F2D72">
      <w:pPr>
        <w:shd w:val="clear" w:color="auto" w:fill="FFFFFF" w:themeFill="background1"/>
        <w:spacing w:after="0" w:line="240" w:lineRule="auto"/>
        <w:rPr>
          <w:rFonts w:eastAsia="Times New Roman" w:cs="Helvetica"/>
          <w:color w:val="303030"/>
          <w:lang w:val="en" w:eastAsia="en-GB"/>
        </w:rPr>
      </w:pPr>
      <w:r w:rsidRPr="00FE51E2">
        <w:rPr>
          <w:rFonts w:eastAsia="Times New Roman" w:cs="Helvetica"/>
          <w:color w:val="303030"/>
          <w:lang w:val="en" w:eastAsia="en-GB"/>
        </w:rPr>
        <w:t>If you have any further questions after reading these, please contact us directly. We will respond as quickly as possible but at busy times our response times are 3 working days for phone calls and up to 10 working days for written correspondence.</w:t>
      </w:r>
    </w:p>
    <w:p w:rsidR="009F2D72" w:rsidRDefault="009F2D72" w:rsidP="00FE51E2">
      <w:pPr>
        <w:shd w:val="clear" w:color="auto" w:fill="FFFFFF" w:themeFill="background1"/>
        <w:spacing w:after="0" w:line="240" w:lineRule="auto"/>
        <w:rPr>
          <w:rFonts w:eastAsia="Times New Roman" w:cs="Helvetica"/>
          <w:color w:val="303030"/>
          <w:lang w:val="en" w:eastAsia="en-GB"/>
        </w:rPr>
      </w:pPr>
    </w:p>
    <w:p w:rsidR="004C5251" w:rsidRPr="00FE51E2" w:rsidRDefault="004C5251" w:rsidP="00FE51E2">
      <w:pPr>
        <w:shd w:val="clear" w:color="auto" w:fill="FFFFFF" w:themeFill="background1"/>
        <w:spacing w:after="0" w:line="240" w:lineRule="auto"/>
        <w:rPr>
          <w:rFonts w:eastAsia="Times New Roman" w:cs="Helvetica"/>
          <w:color w:val="303030"/>
          <w:lang w:val="en" w:eastAsia="en-GB"/>
        </w:rPr>
      </w:pPr>
      <w:r w:rsidRPr="00FE51E2">
        <w:rPr>
          <w:rFonts w:eastAsia="Times New Roman" w:cs="Helvetica"/>
          <w:color w:val="303030"/>
          <w:lang w:val="en" w:eastAsia="en-GB"/>
        </w:rPr>
        <w:t>Phone on 01642 526605 (ask for “School Admissions”)</w:t>
      </w:r>
    </w:p>
    <w:p w:rsidR="004C5251" w:rsidRPr="00FE51E2" w:rsidRDefault="004C5251" w:rsidP="00FE51E2">
      <w:pPr>
        <w:shd w:val="clear" w:color="auto" w:fill="FFFFFF" w:themeFill="background1"/>
        <w:spacing w:after="0" w:line="240" w:lineRule="auto"/>
        <w:rPr>
          <w:rFonts w:eastAsia="Times New Roman" w:cs="Helvetica"/>
          <w:color w:val="303030"/>
          <w:lang w:val="en" w:eastAsia="en-GB"/>
        </w:rPr>
      </w:pPr>
    </w:p>
    <w:p w:rsidR="004C5251" w:rsidRPr="004C5251" w:rsidRDefault="004C5251" w:rsidP="00FE51E2">
      <w:pPr>
        <w:shd w:val="clear" w:color="auto" w:fill="FFFFFF" w:themeFill="background1"/>
        <w:spacing w:after="0" w:line="240" w:lineRule="auto"/>
        <w:rPr>
          <w:rFonts w:eastAsia="Times New Roman" w:cs="Helvetica"/>
          <w:color w:val="303030"/>
          <w:lang w:val="en" w:eastAsia="en-GB"/>
        </w:rPr>
      </w:pPr>
      <w:r w:rsidRPr="00FE51E2">
        <w:rPr>
          <w:rFonts w:eastAsia="Times New Roman" w:cs="Helvetica"/>
          <w:color w:val="303030"/>
          <w:lang w:val="en" w:eastAsia="en-GB"/>
        </w:rPr>
        <w:t>Writing to:</w:t>
      </w:r>
      <w:r w:rsidR="006D6FB5">
        <w:rPr>
          <w:rFonts w:eastAsia="Times New Roman" w:cs="Helvetica"/>
          <w:color w:val="303030"/>
          <w:lang w:val="en" w:eastAsia="en-GB"/>
        </w:rPr>
        <w:t>-</w:t>
      </w:r>
      <w:r w:rsidRPr="00FE51E2">
        <w:rPr>
          <w:rFonts w:eastAsia="Times New Roman" w:cs="Helvetica"/>
          <w:color w:val="303030"/>
          <w:lang w:val="en" w:eastAsia="en-GB"/>
        </w:rPr>
        <w:br/>
        <w:t>School Admissions and Transfers Team</w:t>
      </w:r>
      <w:r w:rsidRPr="00FE51E2">
        <w:rPr>
          <w:rFonts w:eastAsia="Times New Roman" w:cs="Helvetica"/>
          <w:color w:val="303030"/>
          <w:lang w:val="en" w:eastAsia="en-GB"/>
        </w:rPr>
        <w:br/>
        <w:t>Stockton-On-Tees Borough Council</w:t>
      </w:r>
      <w:r w:rsidRPr="00FE51E2">
        <w:rPr>
          <w:rFonts w:eastAsia="Times New Roman" w:cs="Helvetica"/>
          <w:color w:val="303030"/>
          <w:lang w:val="en" w:eastAsia="en-GB"/>
        </w:rPr>
        <w:br/>
        <w:t>Municipal Buildings</w:t>
      </w:r>
      <w:r w:rsidRPr="00FE51E2">
        <w:rPr>
          <w:rFonts w:eastAsia="Times New Roman" w:cs="Helvetica"/>
          <w:color w:val="303030"/>
          <w:lang w:val="en" w:eastAsia="en-GB"/>
        </w:rPr>
        <w:br/>
        <w:t>Church Road</w:t>
      </w:r>
      <w:r w:rsidRPr="00FE51E2">
        <w:rPr>
          <w:rFonts w:eastAsia="Times New Roman" w:cs="Helvetica"/>
          <w:color w:val="303030"/>
          <w:lang w:val="en" w:eastAsia="en-GB"/>
        </w:rPr>
        <w:br/>
        <w:t>Stockton-</w:t>
      </w:r>
      <w:r w:rsidR="006D6FB5">
        <w:rPr>
          <w:rFonts w:eastAsia="Times New Roman" w:cs="Helvetica"/>
          <w:color w:val="303030"/>
          <w:lang w:val="en" w:eastAsia="en-GB"/>
        </w:rPr>
        <w:t>O</w:t>
      </w:r>
      <w:r w:rsidRPr="00FE51E2">
        <w:rPr>
          <w:rFonts w:eastAsia="Times New Roman" w:cs="Helvetica"/>
          <w:color w:val="303030"/>
          <w:lang w:val="en" w:eastAsia="en-GB"/>
        </w:rPr>
        <w:t>n-Tees</w:t>
      </w:r>
      <w:r w:rsidRPr="004C5251">
        <w:rPr>
          <w:rFonts w:eastAsia="Times New Roman" w:cs="Helvetica"/>
          <w:color w:val="303030"/>
          <w:lang w:val="en" w:eastAsia="en-GB"/>
        </w:rPr>
        <w:br/>
        <w:t>TS18 1XE</w:t>
      </w:r>
    </w:p>
    <w:p w:rsidR="004C5251" w:rsidRDefault="004C5251" w:rsidP="004C5251"/>
    <w:sectPr w:rsidR="004C52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7D" w:rsidRDefault="00F8497D" w:rsidP="00F8497D">
      <w:pPr>
        <w:spacing w:after="0" w:line="240" w:lineRule="auto"/>
      </w:pPr>
      <w:r>
        <w:separator/>
      </w:r>
    </w:p>
  </w:endnote>
  <w:endnote w:type="continuationSeparator" w:id="0">
    <w:p w:rsidR="00F8497D" w:rsidRDefault="00F8497D" w:rsidP="00F8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7D" w:rsidRDefault="00F8497D" w:rsidP="00F8497D">
      <w:pPr>
        <w:spacing w:after="0" w:line="240" w:lineRule="auto"/>
      </w:pPr>
      <w:r>
        <w:separator/>
      </w:r>
    </w:p>
  </w:footnote>
  <w:footnote w:type="continuationSeparator" w:id="0">
    <w:p w:rsidR="00F8497D" w:rsidRDefault="00F8497D" w:rsidP="00F84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195"/>
    <w:multiLevelType w:val="multilevel"/>
    <w:tmpl w:val="4522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54A29"/>
    <w:multiLevelType w:val="multilevel"/>
    <w:tmpl w:val="7544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A1086"/>
    <w:multiLevelType w:val="multilevel"/>
    <w:tmpl w:val="281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C0895"/>
    <w:multiLevelType w:val="multilevel"/>
    <w:tmpl w:val="E59A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A382D"/>
    <w:multiLevelType w:val="multilevel"/>
    <w:tmpl w:val="A0E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E0B6F"/>
    <w:multiLevelType w:val="hybridMultilevel"/>
    <w:tmpl w:val="E2C0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27153"/>
    <w:multiLevelType w:val="hybridMultilevel"/>
    <w:tmpl w:val="F9E4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038FC"/>
    <w:multiLevelType w:val="multilevel"/>
    <w:tmpl w:val="D2A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67B1F"/>
    <w:multiLevelType w:val="multilevel"/>
    <w:tmpl w:val="495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308BB"/>
    <w:multiLevelType w:val="multilevel"/>
    <w:tmpl w:val="1F9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3E3D8C"/>
    <w:multiLevelType w:val="multilevel"/>
    <w:tmpl w:val="D8D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3"/>
  </w:num>
  <w:num w:numId="5">
    <w:abstractNumId w:val="0"/>
  </w:num>
  <w:num w:numId="6">
    <w:abstractNumId w:val="8"/>
  </w:num>
  <w:num w:numId="7">
    <w:abstractNumId w:val="2"/>
  </w:num>
  <w:num w:numId="8">
    <w:abstractNumId w:val="1"/>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072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8B"/>
    <w:rsid w:val="00017444"/>
    <w:rsid w:val="0011293E"/>
    <w:rsid w:val="0016682D"/>
    <w:rsid w:val="00274059"/>
    <w:rsid w:val="0027525C"/>
    <w:rsid w:val="002E11B7"/>
    <w:rsid w:val="003606AB"/>
    <w:rsid w:val="00361488"/>
    <w:rsid w:val="003B1E27"/>
    <w:rsid w:val="004C5251"/>
    <w:rsid w:val="0053415A"/>
    <w:rsid w:val="005D4D73"/>
    <w:rsid w:val="005F7F62"/>
    <w:rsid w:val="00633625"/>
    <w:rsid w:val="006D6FB5"/>
    <w:rsid w:val="006F12FE"/>
    <w:rsid w:val="006F1B90"/>
    <w:rsid w:val="007679A9"/>
    <w:rsid w:val="0079794E"/>
    <w:rsid w:val="007B5BB1"/>
    <w:rsid w:val="007C3654"/>
    <w:rsid w:val="007C78B7"/>
    <w:rsid w:val="00871A8D"/>
    <w:rsid w:val="008A638E"/>
    <w:rsid w:val="0099268B"/>
    <w:rsid w:val="009F2D72"/>
    <w:rsid w:val="00A76ACD"/>
    <w:rsid w:val="00D81520"/>
    <w:rsid w:val="00DC5E6F"/>
    <w:rsid w:val="00F27148"/>
    <w:rsid w:val="00F8497D"/>
    <w:rsid w:val="00FE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3212]"/>
    </o:shapedefaults>
    <o:shapelayout v:ext="edit">
      <o:idmap v:ext="edit" data="1"/>
    </o:shapelayout>
  </w:shapeDefaults>
  <w:decimalSymbol w:val="."/>
  <w:listSeparator w:val=","/>
  <w15:chartTrackingRefBased/>
  <w15:docId w15:val="{F99BE081-DA4F-42C3-B555-577CF870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8B"/>
    <w:pPr>
      <w:ind w:left="720"/>
      <w:contextualSpacing/>
    </w:pPr>
  </w:style>
  <w:style w:type="character" w:styleId="Hyperlink">
    <w:name w:val="Hyperlink"/>
    <w:basedOn w:val="DefaultParagraphFont"/>
    <w:uiPriority w:val="99"/>
    <w:unhideWhenUsed/>
    <w:rsid w:val="003B1E27"/>
    <w:rPr>
      <w:color w:val="0563C1" w:themeColor="hyperlink"/>
      <w:u w:val="single"/>
    </w:rPr>
  </w:style>
  <w:style w:type="paragraph" w:styleId="Header">
    <w:name w:val="header"/>
    <w:basedOn w:val="Normal"/>
    <w:link w:val="HeaderChar"/>
    <w:uiPriority w:val="99"/>
    <w:unhideWhenUsed/>
    <w:rsid w:val="00F84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7D"/>
  </w:style>
  <w:style w:type="paragraph" w:styleId="Footer">
    <w:name w:val="footer"/>
    <w:basedOn w:val="Normal"/>
    <w:link w:val="FooterChar"/>
    <w:uiPriority w:val="99"/>
    <w:unhideWhenUsed/>
    <w:rsid w:val="00F84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7D"/>
  </w:style>
  <w:style w:type="character" w:styleId="FollowedHyperlink">
    <w:name w:val="FollowedHyperlink"/>
    <w:basedOn w:val="DefaultParagraphFont"/>
    <w:uiPriority w:val="99"/>
    <w:semiHidden/>
    <w:unhideWhenUsed/>
    <w:rsid w:val="00017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0837">
      <w:bodyDiv w:val="1"/>
      <w:marLeft w:val="0"/>
      <w:marRight w:val="0"/>
      <w:marTop w:val="0"/>
      <w:marBottom w:val="0"/>
      <w:divBdr>
        <w:top w:val="none" w:sz="0" w:space="0" w:color="auto"/>
        <w:left w:val="none" w:sz="0" w:space="0" w:color="auto"/>
        <w:bottom w:val="none" w:sz="0" w:space="0" w:color="auto"/>
        <w:right w:val="none" w:sz="0" w:space="0" w:color="auto"/>
      </w:divBdr>
      <w:divsChild>
        <w:div w:id="1603100629">
          <w:marLeft w:val="0"/>
          <w:marRight w:val="0"/>
          <w:marTop w:val="0"/>
          <w:marBottom w:val="0"/>
          <w:divBdr>
            <w:top w:val="none" w:sz="0" w:space="0" w:color="auto"/>
            <w:left w:val="none" w:sz="0" w:space="0" w:color="auto"/>
            <w:bottom w:val="none" w:sz="0" w:space="0" w:color="auto"/>
            <w:right w:val="none" w:sz="0" w:space="0" w:color="auto"/>
          </w:divBdr>
          <w:divsChild>
            <w:div w:id="1179124110">
              <w:marLeft w:val="0"/>
              <w:marRight w:val="0"/>
              <w:marTop w:val="0"/>
              <w:marBottom w:val="240"/>
              <w:divBdr>
                <w:top w:val="none" w:sz="0" w:space="0" w:color="auto"/>
                <w:left w:val="none" w:sz="0" w:space="0" w:color="auto"/>
                <w:bottom w:val="single" w:sz="6" w:space="0" w:color="D7D8D3"/>
                <w:right w:val="none" w:sz="0" w:space="0" w:color="auto"/>
              </w:divBdr>
              <w:divsChild>
                <w:div w:id="153185636">
                  <w:marLeft w:val="0"/>
                  <w:marRight w:val="0"/>
                  <w:marTop w:val="0"/>
                  <w:marBottom w:val="0"/>
                  <w:divBdr>
                    <w:top w:val="none" w:sz="0" w:space="0" w:color="auto"/>
                    <w:left w:val="none" w:sz="0" w:space="0" w:color="auto"/>
                    <w:bottom w:val="none" w:sz="0" w:space="0" w:color="auto"/>
                    <w:right w:val="none" w:sz="0" w:space="0" w:color="auto"/>
                  </w:divBdr>
                  <w:divsChild>
                    <w:div w:id="16232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2447">
              <w:marLeft w:val="0"/>
              <w:marRight w:val="0"/>
              <w:marTop w:val="0"/>
              <w:marBottom w:val="0"/>
              <w:divBdr>
                <w:top w:val="none" w:sz="0" w:space="0" w:color="auto"/>
                <w:left w:val="none" w:sz="0" w:space="0" w:color="auto"/>
                <w:bottom w:val="none" w:sz="0" w:space="0" w:color="auto"/>
                <w:right w:val="none" w:sz="0" w:space="0" w:color="auto"/>
              </w:divBdr>
              <w:divsChild>
                <w:div w:id="621498851">
                  <w:marLeft w:val="0"/>
                  <w:marRight w:val="0"/>
                  <w:marTop w:val="0"/>
                  <w:marBottom w:val="0"/>
                  <w:divBdr>
                    <w:top w:val="none" w:sz="0" w:space="0" w:color="auto"/>
                    <w:left w:val="none" w:sz="0" w:space="0" w:color="auto"/>
                    <w:bottom w:val="none" w:sz="0" w:space="0" w:color="auto"/>
                    <w:right w:val="none" w:sz="0" w:space="0" w:color="auto"/>
                  </w:divBdr>
                  <w:divsChild>
                    <w:div w:id="253318745">
                      <w:marLeft w:val="0"/>
                      <w:marRight w:val="0"/>
                      <w:marTop w:val="0"/>
                      <w:marBottom w:val="0"/>
                      <w:divBdr>
                        <w:top w:val="none" w:sz="0" w:space="0" w:color="auto"/>
                        <w:left w:val="none" w:sz="0" w:space="0" w:color="auto"/>
                        <w:bottom w:val="none" w:sz="0" w:space="0" w:color="auto"/>
                        <w:right w:val="none" w:sz="0" w:space="0" w:color="auto"/>
                      </w:divBdr>
                      <w:divsChild>
                        <w:div w:id="180894104">
                          <w:marLeft w:val="0"/>
                          <w:marRight w:val="0"/>
                          <w:marTop w:val="0"/>
                          <w:marBottom w:val="0"/>
                          <w:divBdr>
                            <w:top w:val="none" w:sz="0" w:space="0" w:color="auto"/>
                            <w:left w:val="none" w:sz="0" w:space="0" w:color="auto"/>
                            <w:bottom w:val="none" w:sz="0" w:space="0" w:color="auto"/>
                            <w:right w:val="none" w:sz="0" w:space="0" w:color="auto"/>
                          </w:divBdr>
                          <w:divsChild>
                            <w:div w:id="12229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00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8853">
          <w:marLeft w:val="0"/>
          <w:marRight w:val="0"/>
          <w:marTop w:val="0"/>
          <w:marBottom w:val="0"/>
          <w:divBdr>
            <w:top w:val="none" w:sz="0" w:space="0" w:color="auto"/>
            <w:left w:val="none" w:sz="0" w:space="0" w:color="auto"/>
            <w:bottom w:val="none" w:sz="0" w:space="0" w:color="auto"/>
            <w:right w:val="none" w:sz="0" w:space="0" w:color="auto"/>
          </w:divBdr>
          <w:divsChild>
            <w:div w:id="1033460992">
              <w:marLeft w:val="0"/>
              <w:marRight w:val="0"/>
              <w:marTop w:val="0"/>
              <w:marBottom w:val="240"/>
              <w:divBdr>
                <w:top w:val="none" w:sz="0" w:space="0" w:color="auto"/>
                <w:left w:val="none" w:sz="0" w:space="0" w:color="auto"/>
                <w:bottom w:val="single" w:sz="6" w:space="0" w:color="D7D8D3"/>
                <w:right w:val="none" w:sz="0" w:space="0" w:color="auto"/>
              </w:divBdr>
              <w:divsChild>
                <w:div w:id="96407481">
                  <w:marLeft w:val="0"/>
                  <w:marRight w:val="0"/>
                  <w:marTop w:val="0"/>
                  <w:marBottom w:val="0"/>
                  <w:divBdr>
                    <w:top w:val="none" w:sz="0" w:space="0" w:color="auto"/>
                    <w:left w:val="none" w:sz="0" w:space="0" w:color="auto"/>
                    <w:bottom w:val="none" w:sz="0" w:space="0" w:color="auto"/>
                    <w:right w:val="none" w:sz="0" w:space="0" w:color="auto"/>
                  </w:divBdr>
                  <w:divsChild>
                    <w:div w:id="5590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7995">
              <w:marLeft w:val="0"/>
              <w:marRight w:val="0"/>
              <w:marTop w:val="0"/>
              <w:marBottom w:val="0"/>
              <w:divBdr>
                <w:top w:val="none" w:sz="0" w:space="0" w:color="auto"/>
                <w:left w:val="none" w:sz="0" w:space="0" w:color="auto"/>
                <w:bottom w:val="none" w:sz="0" w:space="0" w:color="auto"/>
                <w:right w:val="none" w:sz="0" w:space="0" w:color="auto"/>
              </w:divBdr>
              <w:divsChild>
                <w:div w:id="830753187">
                  <w:marLeft w:val="0"/>
                  <w:marRight w:val="0"/>
                  <w:marTop w:val="0"/>
                  <w:marBottom w:val="0"/>
                  <w:divBdr>
                    <w:top w:val="none" w:sz="0" w:space="0" w:color="auto"/>
                    <w:left w:val="none" w:sz="0" w:space="0" w:color="auto"/>
                    <w:bottom w:val="none" w:sz="0" w:space="0" w:color="auto"/>
                    <w:right w:val="none" w:sz="0" w:space="0" w:color="auto"/>
                  </w:divBdr>
                  <w:divsChild>
                    <w:div w:id="533274444">
                      <w:marLeft w:val="0"/>
                      <w:marRight w:val="0"/>
                      <w:marTop w:val="0"/>
                      <w:marBottom w:val="0"/>
                      <w:divBdr>
                        <w:top w:val="none" w:sz="0" w:space="0" w:color="auto"/>
                        <w:left w:val="none" w:sz="0" w:space="0" w:color="auto"/>
                        <w:bottom w:val="none" w:sz="0" w:space="0" w:color="auto"/>
                        <w:right w:val="none" w:sz="0" w:space="0" w:color="auto"/>
                      </w:divBdr>
                      <w:divsChild>
                        <w:div w:id="331683065">
                          <w:marLeft w:val="0"/>
                          <w:marRight w:val="0"/>
                          <w:marTop w:val="0"/>
                          <w:marBottom w:val="0"/>
                          <w:divBdr>
                            <w:top w:val="none" w:sz="0" w:space="0" w:color="auto"/>
                            <w:left w:val="none" w:sz="0" w:space="0" w:color="auto"/>
                            <w:bottom w:val="none" w:sz="0" w:space="0" w:color="auto"/>
                            <w:right w:val="none" w:sz="0" w:space="0" w:color="auto"/>
                          </w:divBdr>
                          <w:divsChild>
                            <w:div w:id="8427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ection@stock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ockton.gov.uk/children-and-young-people/schools/school-admissions-and-transfers/school-transf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gartland\AppData\Local\Microsoft\Windows\INetCache\Content.Outlook\EKWZBVHM\Appendix%203%20-%20Frequently%20asked%20questions.pdf" TargetMode="External"/><Relationship Id="rId5" Type="http://schemas.openxmlformats.org/officeDocument/2006/relationships/footnotes" Target="footnotes.xml"/><Relationship Id="rId10" Type="http://schemas.openxmlformats.org/officeDocument/2006/relationships/hyperlink" Target="file:///C:\Users\j.gartland\AppData\Local\Microsoft\Windows\INetCache\Content.Outlook\EKWZBVHM\Appendix%202%20-%20In-year%20offers%20and%20beyond.pdf" TargetMode="External"/><Relationship Id="rId4" Type="http://schemas.openxmlformats.org/officeDocument/2006/relationships/webSettings" Target="webSettings.xml"/><Relationship Id="rId9" Type="http://schemas.openxmlformats.org/officeDocument/2006/relationships/hyperlink" Target="file:///C:\Users\j.gartland\AppData\Local\Microsoft\Windows\INetCache\Content.Outlook\EKWZBVHM\Appendix%201%20-%20Information%20and%20advice%20on%20making%20an%20in-year%20application.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Coulton, Darren (CESC)</dc:creator>
  <cp:keywords/>
  <dc:description/>
  <cp:lastModifiedBy>Gartland, Jenny</cp:lastModifiedBy>
  <cp:revision>2</cp:revision>
  <dcterms:created xsi:type="dcterms:W3CDTF">2017-09-18T09:23:00Z</dcterms:created>
  <dcterms:modified xsi:type="dcterms:W3CDTF">2017-09-18T09:23:00Z</dcterms:modified>
</cp:coreProperties>
</file>